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CD43A" w14:textId="542DF8C4" w:rsidR="007E7E87" w:rsidRDefault="007E7E87">
      <w:pPr>
        <w:rPr>
          <w:sz w:val="24"/>
          <w:szCs w:val="24"/>
        </w:rPr>
      </w:pPr>
      <w:r>
        <w:rPr>
          <w:sz w:val="24"/>
          <w:szCs w:val="24"/>
        </w:rPr>
        <w:t>See if you can work both photos into the story</w:t>
      </w:r>
    </w:p>
    <w:p w14:paraId="21C93FC1" w14:textId="77777777" w:rsidR="007E7E87" w:rsidRDefault="007E7E87">
      <w:pPr>
        <w:rPr>
          <w:sz w:val="24"/>
          <w:szCs w:val="24"/>
        </w:rPr>
      </w:pPr>
    </w:p>
    <w:p w14:paraId="53DAD532" w14:textId="35C6AC35" w:rsidR="001601C7" w:rsidRDefault="001601C7">
      <w:pPr>
        <w:rPr>
          <w:sz w:val="24"/>
          <w:szCs w:val="24"/>
        </w:rPr>
      </w:pPr>
      <w:r>
        <w:rPr>
          <w:sz w:val="24"/>
          <w:szCs w:val="24"/>
        </w:rPr>
        <w:t xml:space="preserve">Headline: </w:t>
      </w:r>
      <w:r w:rsidR="004E0B97">
        <w:rPr>
          <w:sz w:val="24"/>
          <w:szCs w:val="24"/>
        </w:rPr>
        <w:t>R</w:t>
      </w:r>
      <w:r>
        <w:rPr>
          <w:sz w:val="24"/>
          <w:szCs w:val="24"/>
        </w:rPr>
        <w:t>emote office awaits on AmaWaterways</w:t>
      </w:r>
    </w:p>
    <w:p w14:paraId="321E8DCD" w14:textId="5CED4A7A" w:rsidR="001601C7" w:rsidRDefault="001601C7">
      <w:pPr>
        <w:rPr>
          <w:sz w:val="24"/>
          <w:szCs w:val="24"/>
        </w:rPr>
      </w:pPr>
      <w:r>
        <w:rPr>
          <w:sz w:val="24"/>
          <w:szCs w:val="24"/>
        </w:rPr>
        <w:t>Deckhead: Luxury river cruise line</w:t>
      </w:r>
      <w:r w:rsidR="00AD5BED">
        <w:rPr>
          <w:sz w:val="24"/>
          <w:szCs w:val="24"/>
        </w:rPr>
        <w:t xml:space="preserve"> ups ante on working vacations</w:t>
      </w:r>
    </w:p>
    <w:p w14:paraId="0133E1AF" w14:textId="1EFA09AE" w:rsidR="00F23620" w:rsidRDefault="00873E53">
      <w:pPr>
        <w:rPr>
          <w:sz w:val="24"/>
          <w:szCs w:val="24"/>
        </w:rPr>
      </w:pPr>
      <w:r>
        <w:rPr>
          <w:sz w:val="24"/>
          <w:szCs w:val="24"/>
        </w:rPr>
        <w:t>“Digital nomadism” is a fancy way to describe vacationers who work remotely while traveling. It’s a growing trend among cruise lines and AmaWaterways is joining the group.</w:t>
      </w:r>
    </w:p>
    <w:p w14:paraId="44C22FBC" w14:textId="6755C8E9" w:rsidR="00873E53" w:rsidRDefault="00873E53">
      <w:pPr>
        <w:rPr>
          <w:sz w:val="24"/>
          <w:szCs w:val="24"/>
        </w:rPr>
      </w:pPr>
      <w:r>
        <w:rPr>
          <w:sz w:val="24"/>
          <w:szCs w:val="24"/>
        </w:rPr>
        <w:t>The renowned luxury river cruise line is focusing on its early-season cruises, beginning in February on the Rhine and Danube rivers. The cruise will provide remote workers and travel enthusiasts the opportunity to experience Europe during a less-crowded time – all while being connected and productive aboard the ship.</w:t>
      </w:r>
    </w:p>
    <w:p w14:paraId="60557792" w14:textId="7445D519" w:rsidR="00873E53" w:rsidRDefault="00873E53" w:rsidP="00873E53">
      <w:pPr>
        <w:spacing w:after="0" w:line="240" w:lineRule="auto"/>
        <w:jc w:val="both"/>
        <w:rPr>
          <w:rFonts w:cstheme="minorHAnsi"/>
          <w:sz w:val="24"/>
          <w:szCs w:val="24"/>
        </w:rPr>
      </w:pPr>
      <w:r w:rsidRPr="00873E53">
        <w:rPr>
          <w:rStyle w:val="Hyperlink"/>
          <w:rFonts w:cstheme="minorHAnsi"/>
          <w:color w:val="auto"/>
          <w:sz w:val="24"/>
          <w:szCs w:val="24"/>
          <w:u w:val="none"/>
        </w:rPr>
        <w:t>“</w:t>
      </w:r>
      <w:r w:rsidRPr="00873E53">
        <w:rPr>
          <w:rFonts w:cstheme="minorHAnsi"/>
          <w:color w:val="000000"/>
          <w:sz w:val="24"/>
          <w:szCs w:val="24"/>
          <w:shd w:val="clear" w:color="auto" w:fill="FFFFFF"/>
        </w:rPr>
        <w:t>Remote work has fundamentally changed the way many people are able to travel by opening up more time to experience the world without having to rely on set vacation time,”</w:t>
      </w:r>
      <w:r w:rsidRPr="00873E53">
        <w:rPr>
          <w:rFonts w:cstheme="minorHAnsi"/>
          <w:sz w:val="24"/>
          <w:szCs w:val="24"/>
        </w:rPr>
        <w:t xml:space="preserve"> said Kristin Karst, co-founder and executive vice president of AmaWaterways. “Remote workers have the flexibility to travel at a different pace to take advantage of lower airfares and avoid crowds. Our early</w:t>
      </w:r>
      <w:r>
        <w:rPr>
          <w:rFonts w:cstheme="minorHAnsi"/>
          <w:sz w:val="24"/>
          <w:szCs w:val="24"/>
        </w:rPr>
        <w:t>-</w:t>
      </w:r>
      <w:r w:rsidRPr="00873E53">
        <w:rPr>
          <w:rFonts w:cstheme="minorHAnsi"/>
          <w:sz w:val="24"/>
          <w:szCs w:val="24"/>
        </w:rPr>
        <w:t>season European river cruises provide the perfect setting for them to stay connected, inspired, and motivated while immersing themselves in the culture and beauty of various destinations along the European waterways. We hope to inspire adventurous professionals to embrace the world as their office and embark on transformative journeys that not only facilitate remote work opportunities but create lasting memories.</w:t>
      </w:r>
      <w:r>
        <w:rPr>
          <w:rFonts w:cstheme="minorHAnsi"/>
          <w:sz w:val="24"/>
          <w:szCs w:val="24"/>
        </w:rPr>
        <w:t>”</w:t>
      </w:r>
    </w:p>
    <w:p w14:paraId="30E43EF6" w14:textId="77777777" w:rsidR="00873E53" w:rsidRDefault="00873E53" w:rsidP="00873E53">
      <w:pPr>
        <w:spacing w:after="0" w:line="240" w:lineRule="auto"/>
        <w:jc w:val="both"/>
        <w:rPr>
          <w:rFonts w:cstheme="minorHAnsi"/>
          <w:sz w:val="24"/>
          <w:szCs w:val="24"/>
        </w:rPr>
      </w:pPr>
    </w:p>
    <w:p w14:paraId="3C8F7944" w14:textId="37613C3D" w:rsidR="00873E53" w:rsidRDefault="00873E53">
      <w:pPr>
        <w:rPr>
          <w:rFonts w:cstheme="minorHAnsi"/>
          <w:sz w:val="24"/>
          <w:szCs w:val="24"/>
        </w:rPr>
      </w:pPr>
      <w:r>
        <w:rPr>
          <w:rFonts w:cstheme="minorHAnsi"/>
          <w:sz w:val="24"/>
          <w:szCs w:val="24"/>
        </w:rPr>
        <w:t xml:space="preserve">Cruise lines have worked diligently the past couple years increasing the strength of </w:t>
      </w:r>
      <w:r w:rsidR="005D2EA2">
        <w:rPr>
          <w:rFonts w:cstheme="minorHAnsi"/>
          <w:sz w:val="24"/>
          <w:szCs w:val="24"/>
        </w:rPr>
        <w:t>their</w:t>
      </w:r>
      <w:r>
        <w:rPr>
          <w:rFonts w:cstheme="minorHAnsi"/>
          <w:sz w:val="24"/>
          <w:szCs w:val="24"/>
        </w:rPr>
        <w:t xml:space="preserve"> Wi-Fi connectivity and some have even added conference rooms, giving those working an opportunity to conduct meetings. It’s a work in progress that is moving forward.</w:t>
      </w:r>
    </w:p>
    <w:p w14:paraId="42EB62A2" w14:textId="6EC8BAD6" w:rsidR="00873E53" w:rsidRDefault="00873E53">
      <w:pPr>
        <w:rPr>
          <w:rFonts w:cstheme="minorHAnsi"/>
          <w:sz w:val="24"/>
          <w:szCs w:val="24"/>
        </w:rPr>
      </w:pPr>
      <w:r>
        <w:rPr>
          <w:rFonts w:cstheme="minorHAnsi"/>
          <w:sz w:val="24"/>
          <w:szCs w:val="24"/>
        </w:rPr>
        <w:t>AmaWaterways boasts comfortable staterooms with built-in workspaces, complimentary Wi-Fi and thoughtfully designed spaces like large main lounges and plenty of comfortable outdoor seating on the Sun Deck. The cruise line offers exceptional opportunities for digital nomads to embrace new horizons</w:t>
      </w:r>
      <w:r w:rsidR="007C72F2">
        <w:rPr>
          <w:rFonts w:cstheme="minorHAnsi"/>
          <w:sz w:val="24"/>
          <w:szCs w:val="24"/>
        </w:rPr>
        <w:t xml:space="preserve"> while remaining connected to their professional pursuits. Many excursions are offered most mornings and afternoons, creating flexibility to work and still enjoy the local sites.</w:t>
      </w:r>
    </w:p>
    <w:p w14:paraId="1B0B6ECE" w14:textId="7AC10367" w:rsidR="007C72F2" w:rsidRDefault="007C72F2">
      <w:pPr>
        <w:rPr>
          <w:rFonts w:cstheme="minorHAnsi"/>
          <w:sz w:val="24"/>
          <w:szCs w:val="24"/>
        </w:rPr>
      </w:pPr>
      <w:r>
        <w:rPr>
          <w:rFonts w:cstheme="minorHAnsi"/>
          <w:sz w:val="24"/>
          <w:szCs w:val="24"/>
        </w:rPr>
        <w:t>Reservations currently are available. Highlights of the two early-season itineraries include:</w:t>
      </w:r>
    </w:p>
    <w:p w14:paraId="4881ECDB" w14:textId="3810B197" w:rsidR="007C72F2" w:rsidRDefault="007C72F2">
      <w:pPr>
        <w:rPr>
          <w:rFonts w:cstheme="minorHAnsi"/>
          <w:sz w:val="24"/>
          <w:szCs w:val="24"/>
        </w:rPr>
      </w:pPr>
      <w:r w:rsidRPr="007C72F2">
        <w:rPr>
          <w:rFonts w:cstheme="minorHAnsi"/>
          <w:b/>
          <w:bCs/>
          <w:i/>
          <w:iCs/>
          <w:sz w:val="24"/>
          <w:szCs w:val="24"/>
        </w:rPr>
        <w:t>Magna on the Danube –</w:t>
      </w:r>
      <w:r>
        <w:rPr>
          <w:rFonts w:cstheme="minorHAnsi"/>
          <w:sz w:val="24"/>
          <w:szCs w:val="24"/>
        </w:rPr>
        <w:t xml:space="preserve"> AmaWaterways flagship </w:t>
      </w:r>
      <w:r w:rsidRPr="007C72F2">
        <w:rPr>
          <w:rFonts w:cstheme="minorHAnsi"/>
          <w:i/>
          <w:iCs/>
          <w:sz w:val="24"/>
          <w:szCs w:val="24"/>
        </w:rPr>
        <w:t>AmaMagna</w:t>
      </w:r>
      <w:r>
        <w:rPr>
          <w:rFonts w:cstheme="minorHAnsi"/>
          <w:sz w:val="24"/>
          <w:szCs w:val="24"/>
        </w:rPr>
        <w:t xml:space="preserve"> will sail along the Danube River, cruising from Budapest, Hungary to Vilshofen, Germany on February 11. Travelers visit Vienna, Bratislava and Budapest to indulge in seven nights of splendor. Guests can enjoy various planned excursions, visiting Budapest’s thermal spas or Vienna ice-skating rinks. Onboard the ship, guests can relax in the heated Sun Deck pool and whirlpool, work from the library or a public space, play pickleball at the ship’s new onboard court or enjoy a soothing massage.</w:t>
      </w:r>
    </w:p>
    <w:p w14:paraId="2861886A" w14:textId="3B90B422" w:rsidR="001601C7" w:rsidRDefault="007C72F2">
      <w:pPr>
        <w:rPr>
          <w:rFonts w:cstheme="minorHAnsi"/>
          <w:sz w:val="24"/>
          <w:szCs w:val="24"/>
        </w:rPr>
      </w:pPr>
      <w:r w:rsidRPr="007C72F2">
        <w:rPr>
          <w:rFonts w:cstheme="minorHAnsi"/>
          <w:b/>
          <w:bCs/>
          <w:i/>
          <w:iCs/>
          <w:sz w:val="24"/>
          <w:szCs w:val="24"/>
        </w:rPr>
        <w:lastRenderedPageBreak/>
        <w:t>Enchanting Rhine –</w:t>
      </w:r>
      <w:r>
        <w:rPr>
          <w:rFonts w:cstheme="minorHAnsi"/>
          <w:sz w:val="24"/>
          <w:szCs w:val="24"/>
        </w:rPr>
        <w:t xml:space="preserve"> Professionals eager to explore the enchanting Rhine River can enjoy a seven-night trip aboard award-winning ship </w:t>
      </w:r>
      <w:r w:rsidRPr="007C72F2">
        <w:rPr>
          <w:rFonts w:cstheme="minorHAnsi"/>
          <w:i/>
          <w:iCs/>
          <w:sz w:val="24"/>
          <w:szCs w:val="24"/>
        </w:rPr>
        <w:t>AmaLucia</w:t>
      </w:r>
      <w:r>
        <w:rPr>
          <w:rFonts w:cstheme="minorHAnsi"/>
          <w:sz w:val="24"/>
          <w:szCs w:val="24"/>
        </w:rPr>
        <w:t>. The itinerary will sail between Amsterdam and Basel, beginning February 11.</w:t>
      </w:r>
      <w:r w:rsidR="001601C7">
        <w:rPr>
          <w:rFonts w:cstheme="minorHAnsi"/>
          <w:sz w:val="24"/>
          <w:szCs w:val="24"/>
        </w:rPr>
        <w:t xml:space="preserve"> Throughout the picturesque voyage from Amsterdam’s colorful canals to the spectacular Swiss Alps, guest</w:t>
      </w:r>
      <w:r w:rsidR="005D2EA2">
        <w:rPr>
          <w:rFonts w:cstheme="minorHAnsi"/>
          <w:sz w:val="24"/>
          <w:szCs w:val="24"/>
        </w:rPr>
        <w:t>s</w:t>
      </w:r>
      <w:r w:rsidR="001601C7">
        <w:rPr>
          <w:rFonts w:cstheme="minorHAnsi"/>
          <w:sz w:val="24"/>
          <w:szCs w:val="24"/>
        </w:rPr>
        <w:t xml:space="preserve"> will be inspired by views of hilltop castles, charming towns and local flavors like Rudesheimer coffee a</w:t>
      </w:r>
      <w:r w:rsidR="005D2EA2">
        <w:rPr>
          <w:rFonts w:cstheme="minorHAnsi"/>
          <w:sz w:val="24"/>
          <w:szCs w:val="24"/>
        </w:rPr>
        <w:t>n</w:t>
      </w:r>
      <w:r w:rsidR="001601C7">
        <w:rPr>
          <w:rFonts w:cstheme="minorHAnsi"/>
          <w:sz w:val="24"/>
          <w:szCs w:val="24"/>
        </w:rPr>
        <w:t>d Kolsch beer.</w:t>
      </w:r>
    </w:p>
    <w:p w14:paraId="796B2868" w14:textId="77777777" w:rsidR="001601C7" w:rsidRDefault="001601C7">
      <w:pPr>
        <w:rPr>
          <w:rFonts w:cstheme="minorHAnsi"/>
          <w:sz w:val="24"/>
          <w:szCs w:val="24"/>
        </w:rPr>
      </w:pPr>
      <w:r>
        <w:rPr>
          <w:rFonts w:cstheme="minorHAnsi"/>
          <w:sz w:val="24"/>
          <w:szCs w:val="24"/>
        </w:rPr>
        <w:t>Working remotely rarely is more enticing. Meet online with coworkers in the foreground magnificent European landscapes. Your Teams background never will look better.</w:t>
      </w:r>
    </w:p>
    <w:p w14:paraId="1F23098A" w14:textId="75FE76C7" w:rsidR="007C72F2" w:rsidRDefault="007C72F2">
      <w:pPr>
        <w:rPr>
          <w:rFonts w:cstheme="minorHAnsi"/>
          <w:sz w:val="24"/>
          <w:szCs w:val="24"/>
        </w:rPr>
      </w:pPr>
      <w:r>
        <w:rPr>
          <w:rFonts w:cstheme="minorHAnsi"/>
          <w:sz w:val="24"/>
          <w:szCs w:val="24"/>
        </w:rPr>
        <w:t xml:space="preserve"> </w:t>
      </w:r>
    </w:p>
    <w:p w14:paraId="6296F2ED" w14:textId="273A8AC9" w:rsidR="00135745" w:rsidRDefault="00135745">
      <w:pPr>
        <w:rPr>
          <w:rFonts w:cstheme="minorHAnsi"/>
          <w:sz w:val="24"/>
          <w:szCs w:val="24"/>
        </w:rPr>
      </w:pPr>
      <w:r>
        <w:rPr>
          <w:rFonts w:cstheme="minorHAnsi"/>
          <w:sz w:val="24"/>
          <w:szCs w:val="24"/>
        </w:rPr>
        <w:t>Cutline: SMOOTH OPERATOR – Cruise the Danube River in February while working remotely on AmaWaterways’ AmaMagna ship. Photo: AmaWaterways.</w:t>
      </w:r>
    </w:p>
    <w:p w14:paraId="543BC98F" w14:textId="77777777" w:rsidR="00135745" w:rsidRDefault="00135745">
      <w:pPr>
        <w:rPr>
          <w:rFonts w:cstheme="minorHAnsi"/>
          <w:sz w:val="24"/>
          <w:szCs w:val="24"/>
        </w:rPr>
      </w:pPr>
    </w:p>
    <w:p w14:paraId="24310D68" w14:textId="77777777" w:rsidR="00135745" w:rsidRDefault="00135745">
      <w:pPr>
        <w:rPr>
          <w:rFonts w:cstheme="minorHAnsi"/>
          <w:sz w:val="24"/>
          <w:szCs w:val="24"/>
        </w:rPr>
      </w:pPr>
      <w:r>
        <w:rPr>
          <w:rFonts w:cstheme="minorHAnsi"/>
          <w:sz w:val="24"/>
          <w:szCs w:val="24"/>
        </w:rPr>
        <w:t>Cutline: PEACE OF MIND – Find serenity on AmaMagna in its Fireside Library. Image: AmaWaterways.</w:t>
      </w:r>
    </w:p>
    <w:p w14:paraId="4DE2CBFF" w14:textId="7780D324" w:rsidR="00135745" w:rsidRPr="001601C7" w:rsidRDefault="00135745">
      <w:pPr>
        <w:rPr>
          <w:rFonts w:cstheme="minorHAnsi"/>
          <w:sz w:val="24"/>
          <w:szCs w:val="24"/>
        </w:rPr>
      </w:pPr>
      <w:r>
        <w:rPr>
          <w:rFonts w:cstheme="minorHAnsi"/>
          <w:sz w:val="24"/>
          <w:szCs w:val="24"/>
        </w:rPr>
        <w:t xml:space="preserve"> </w:t>
      </w:r>
    </w:p>
    <w:sectPr w:rsidR="00135745" w:rsidRPr="00160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E53"/>
    <w:rsid w:val="00135745"/>
    <w:rsid w:val="001601C7"/>
    <w:rsid w:val="004E0B97"/>
    <w:rsid w:val="005D2EA2"/>
    <w:rsid w:val="007C72F2"/>
    <w:rsid w:val="007E7E87"/>
    <w:rsid w:val="00873E53"/>
    <w:rsid w:val="00AD5BED"/>
    <w:rsid w:val="00DB543A"/>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74403"/>
  <w15:chartTrackingRefBased/>
  <w15:docId w15:val="{7AC9526F-BD60-4206-9E4B-A70ECFEF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73E5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36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2023-08-07T14:39:00Z</dcterms:created>
  <dcterms:modified xsi:type="dcterms:W3CDTF">2023-08-22T17:12:00Z</dcterms:modified>
</cp:coreProperties>
</file>